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5A" w:rsidRPr="00716C51" w:rsidRDefault="007C005A" w:rsidP="007C005A">
      <w:pPr>
        <w:shd w:val="clear" w:color="auto" w:fill="FFFFFF" w:themeFill="background1"/>
        <w:spacing w:after="0" w:line="240" w:lineRule="auto"/>
        <w:contextualSpacing/>
        <w:jc w:val="center"/>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Форма 1. Извещение о проведении закупочной процедуры</w:t>
      </w:r>
    </w:p>
    <w:p w:rsidR="007C005A" w:rsidRPr="00716C51" w:rsidRDefault="007C005A" w:rsidP="007C005A">
      <w:pPr>
        <w:shd w:val="clear" w:color="auto" w:fill="FFFFFF" w:themeFill="background1"/>
        <w:spacing w:before="120" w:after="0" w:line="240" w:lineRule="auto"/>
        <w:contextualSpacing/>
        <w:jc w:val="center"/>
        <w:rPr>
          <w:rFonts w:ascii="Times New Roman" w:eastAsia="Times New Roman" w:hAnsi="Times New Roman" w:cs="Times New Roman"/>
          <w:b/>
          <w:lang w:eastAsia="ru-RU"/>
        </w:rPr>
      </w:pPr>
    </w:p>
    <w:tbl>
      <w:tblPr>
        <w:tblW w:w="9259" w:type="dxa"/>
        <w:tblInd w:w="108" w:type="dxa"/>
        <w:tblLook w:val="01E0" w:firstRow="1" w:lastRow="1" w:firstColumn="1" w:lastColumn="1" w:noHBand="0" w:noVBand="0"/>
      </w:tblPr>
      <w:tblGrid>
        <w:gridCol w:w="3889"/>
        <w:gridCol w:w="5370"/>
      </w:tblGrid>
      <w:tr w:rsidR="007C005A" w:rsidRPr="00716C51" w:rsidTr="009648C9">
        <w:trPr>
          <w:trHeight w:val="838"/>
        </w:trPr>
        <w:tc>
          <w:tcPr>
            <w:tcW w:w="3889" w:type="dxa"/>
          </w:tcPr>
          <w:p w:rsidR="007C005A" w:rsidRPr="00716C51" w:rsidRDefault="007C005A" w:rsidP="00716C51">
            <w:pPr>
              <w:shd w:val="clear" w:color="auto" w:fill="FFFFFF" w:themeFill="background1"/>
              <w:tabs>
                <w:tab w:val="left" w:pos="4606"/>
              </w:tabs>
              <w:spacing w:after="0" w:line="240" w:lineRule="auto"/>
              <w:rPr>
                <w:rFonts w:ascii="Times New Roman" w:eastAsia="Times New Roman" w:hAnsi="Times New Roman" w:cs="Times New Roman"/>
                <w:lang w:eastAsia="ru-RU"/>
              </w:rPr>
            </w:pPr>
          </w:p>
        </w:tc>
        <w:tc>
          <w:tcPr>
            <w:tcW w:w="5370" w:type="dxa"/>
            <w:shd w:val="clear" w:color="auto" w:fill="auto"/>
          </w:tcPr>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УТВЕРЖДЕНО</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решением тендерной комиссии</w:t>
            </w:r>
          </w:p>
          <w:p w:rsidR="007C005A" w:rsidRPr="00716C51" w:rsidRDefault="007C005A" w:rsidP="005E172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протокол № </w:t>
            </w:r>
            <w:r w:rsidR="005E172A">
              <w:rPr>
                <w:rFonts w:ascii="Times New Roman" w:eastAsia="Times New Roman" w:hAnsi="Times New Roman" w:cs="Times New Roman"/>
                <w:lang w:eastAsia="ru-RU"/>
              </w:rPr>
              <w:t xml:space="preserve">135 от </w:t>
            </w:r>
            <w:r w:rsidRPr="00716C51">
              <w:rPr>
                <w:rFonts w:ascii="Times New Roman" w:eastAsia="Times New Roman" w:hAnsi="Times New Roman" w:cs="Times New Roman"/>
                <w:lang w:eastAsia="ru-RU"/>
              </w:rPr>
              <w:t>«</w:t>
            </w:r>
            <w:r w:rsidR="005E172A">
              <w:rPr>
                <w:rFonts w:ascii="Times New Roman" w:eastAsia="Times New Roman" w:hAnsi="Times New Roman" w:cs="Times New Roman"/>
                <w:lang w:eastAsia="ru-RU"/>
              </w:rPr>
              <w:t>02</w:t>
            </w:r>
            <w:r w:rsidRPr="00716C51">
              <w:rPr>
                <w:rFonts w:ascii="Times New Roman" w:eastAsia="Times New Roman" w:hAnsi="Times New Roman" w:cs="Times New Roman"/>
                <w:lang w:eastAsia="ru-RU"/>
              </w:rPr>
              <w:t>»</w:t>
            </w:r>
            <w:r w:rsidR="005E172A">
              <w:rPr>
                <w:rFonts w:ascii="Times New Roman" w:eastAsia="Times New Roman" w:hAnsi="Times New Roman" w:cs="Times New Roman"/>
                <w:lang w:eastAsia="ru-RU"/>
              </w:rPr>
              <w:t>июня 2026</w:t>
            </w:r>
            <w:r w:rsidRPr="00716C51">
              <w:rPr>
                <w:rFonts w:ascii="Times New Roman" w:eastAsia="Times New Roman" w:hAnsi="Times New Roman" w:cs="Times New Roman"/>
                <w:lang w:eastAsia="ru-RU"/>
              </w:rPr>
              <w:t xml:space="preserve"> г.</w:t>
            </w:r>
          </w:p>
        </w:tc>
      </w:tr>
    </w:tbl>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p>
    <w:p w:rsidR="003F7AF7"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lang w:eastAsia="ru-RU"/>
        </w:rPr>
        <w:t xml:space="preserve">ПАО «Славнефть-ЯНОС» (далее – Общество) приглашает Вас </w:t>
      </w:r>
      <w:r w:rsidRPr="00716C51">
        <w:rPr>
          <w:rFonts w:ascii="Times New Roman" w:eastAsia="Times New Roman" w:hAnsi="Times New Roman" w:cs="Times New Roman"/>
          <w:shd w:val="clear" w:color="auto" w:fill="FFFFFF" w:themeFill="background1"/>
          <w:lang w:eastAsia="ru-RU"/>
        </w:rPr>
        <w:t xml:space="preserve">принять участие в закупочной процедуре </w:t>
      </w:r>
      <w:r w:rsidR="00716C51" w:rsidRPr="00716C51">
        <w:rPr>
          <w:rFonts w:ascii="Times New Roman" w:eastAsia="Times New Roman" w:hAnsi="Times New Roman" w:cs="Times New Roman"/>
          <w:lang w:eastAsia="ru-RU"/>
        </w:rPr>
        <w:t>на поставку</w:t>
      </w:r>
      <w:r w:rsidR="00716C51" w:rsidRPr="009B0C82">
        <w:rPr>
          <w:rFonts w:ascii="Times New Roman" w:eastAsia="Times New Roman" w:hAnsi="Times New Roman" w:cs="Times New Roman"/>
          <w:b/>
          <w:lang w:eastAsia="ru-RU"/>
        </w:rPr>
        <w:t xml:space="preserve"> </w:t>
      </w:r>
      <w:r w:rsidR="00534532">
        <w:rPr>
          <w:rFonts w:ascii="Times New Roman" w:eastAsia="Times New Roman" w:hAnsi="Times New Roman" w:cs="Times New Roman"/>
          <w:b/>
          <w:lang w:eastAsia="ru-RU"/>
        </w:rPr>
        <w:t>р</w:t>
      </w:r>
      <w:r w:rsidR="00534532" w:rsidRPr="00534532">
        <w:rPr>
          <w:rFonts w:ascii="Times New Roman" w:eastAsia="Times New Roman" w:hAnsi="Times New Roman" w:cs="Times New Roman"/>
          <w:b/>
          <w:lang w:eastAsia="ru-RU"/>
        </w:rPr>
        <w:t>еагент</w:t>
      </w:r>
      <w:r w:rsidR="00534532">
        <w:rPr>
          <w:rFonts w:ascii="Times New Roman" w:eastAsia="Times New Roman" w:hAnsi="Times New Roman" w:cs="Times New Roman"/>
          <w:b/>
          <w:lang w:eastAsia="ru-RU"/>
        </w:rPr>
        <w:t>а</w:t>
      </w:r>
      <w:r w:rsidR="00534532" w:rsidRPr="00534532">
        <w:rPr>
          <w:rFonts w:ascii="Times New Roman" w:eastAsia="Times New Roman" w:hAnsi="Times New Roman" w:cs="Times New Roman"/>
          <w:b/>
          <w:lang w:eastAsia="ru-RU"/>
        </w:rPr>
        <w:t xml:space="preserve"> для обработки котла УПС</w:t>
      </w:r>
      <w:r w:rsidR="00804120">
        <w:rPr>
          <w:rFonts w:ascii="Times New Roman" w:eastAsia="Times New Roman" w:hAnsi="Times New Roman" w:cs="Times New Roman"/>
          <w:b/>
          <w:lang w:eastAsia="ru-RU"/>
        </w:rPr>
        <w:t xml:space="preserve">, </w:t>
      </w:r>
      <w:r w:rsidR="00534532">
        <w:rPr>
          <w:rFonts w:ascii="Times New Roman" w:eastAsia="Times New Roman" w:hAnsi="Times New Roman" w:cs="Times New Roman"/>
          <w:b/>
          <w:lang w:eastAsia="ru-RU"/>
        </w:rPr>
        <w:t>р</w:t>
      </w:r>
      <w:r w:rsidR="00534532" w:rsidRPr="00534532">
        <w:rPr>
          <w:rFonts w:ascii="Times New Roman" w:eastAsia="Times New Roman" w:hAnsi="Times New Roman" w:cs="Times New Roman"/>
          <w:b/>
          <w:lang w:eastAsia="ru-RU"/>
        </w:rPr>
        <w:t>еагент</w:t>
      </w:r>
      <w:r w:rsidR="00534532">
        <w:rPr>
          <w:rFonts w:ascii="Times New Roman" w:eastAsia="Times New Roman" w:hAnsi="Times New Roman" w:cs="Times New Roman"/>
          <w:b/>
          <w:lang w:eastAsia="ru-RU"/>
        </w:rPr>
        <w:t>а</w:t>
      </w:r>
      <w:r w:rsidR="00534532" w:rsidRPr="00534532">
        <w:rPr>
          <w:rFonts w:ascii="Times New Roman" w:eastAsia="Times New Roman" w:hAnsi="Times New Roman" w:cs="Times New Roman"/>
          <w:b/>
          <w:lang w:eastAsia="ru-RU"/>
        </w:rPr>
        <w:t xml:space="preserve"> для обработки котла УПСК</w:t>
      </w:r>
      <w:r w:rsidR="00804120">
        <w:rPr>
          <w:rFonts w:ascii="Times New Roman" w:eastAsia="Times New Roman" w:hAnsi="Times New Roman" w:cs="Times New Roman"/>
          <w:b/>
          <w:lang w:eastAsia="ru-RU"/>
        </w:rPr>
        <w:t xml:space="preserve">, </w:t>
      </w:r>
      <w:r w:rsidR="00534532">
        <w:rPr>
          <w:rFonts w:ascii="Times New Roman" w:eastAsia="Times New Roman" w:hAnsi="Times New Roman" w:cs="Times New Roman"/>
          <w:b/>
          <w:lang w:eastAsia="ru-RU"/>
        </w:rPr>
        <w:t>р</w:t>
      </w:r>
      <w:r w:rsidR="00534532" w:rsidRPr="00534532">
        <w:rPr>
          <w:rFonts w:ascii="Times New Roman" w:eastAsia="Times New Roman" w:hAnsi="Times New Roman" w:cs="Times New Roman"/>
          <w:b/>
          <w:lang w:eastAsia="ru-RU"/>
        </w:rPr>
        <w:t>еагент</w:t>
      </w:r>
      <w:r w:rsidR="00534532">
        <w:rPr>
          <w:rFonts w:ascii="Times New Roman" w:eastAsia="Times New Roman" w:hAnsi="Times New Roman" w:cs="Times New Roman"/>
          <w:b/>
          <w:lang w:eastAsia="ru-RU"/>
        </w:rPr>
        <w:t>а</w:t>
      </w:r>
      <w:r w:rsidR="00534532" w:rsidRPr="00534532">
        <w:rPr>
          <w:rFonts w:ascii="Times New Roman" w:eastAsia="Times New Roman" w:hAnsi="Times New Roman" w:cs="Times New Roman"/>
          <w:b/>
          <w:lang w:eastAsia="ru-RU"/>
        </w:rPr>
        <w:t xml:space="preserve"> для обработки котла МК-2</w:t>
      </w:r>
      <w:r w:rsidR="00534532">
        <w:rPr>
          <w:rFonts w:ascii="Times New Roman" w:eastAsia="Times New Roman" w:hAnsi="Times New Roman" w:cs="Times New Roman"/>
          <w:b/>
          <w:lang w:eastAsia="ru-RU"/>
        </w:rPr>
        <w:t xml:space="preserve"> цеха № 5</w:t>
      </w:r>
      <w:r w:rsidR="00804120">
        <w:rPr>
          <w:rFonts w:ascii="Times New Roman" w:eastAsia="Times New Roman" w:hAnsi="Times New Roman" w:cs="Times New Roman"/>
          <w:b/>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 результатам рассмотрения предложений участников закупки ПАО «Славнефть-ЯНОС» определит победителя, предложившего наилучшие условия в соответствии с </w:t>
      </w:r>
      <w:r w:rsidRPr="00716C51">
        <w:rPr>
          <w:rFonts w:ascii="Times New Roman" w:eastAsia="Times New Roman" w:hAnsi="Times New Roman" w:cs="Times New Roman"/>
          <w:shd w:val="clear" w:color="auto" w:fill="FFFFFF" w:themeFill="background1"/>
          <w:lang w:eastAsia="ru-RU"/>
        </w:rPr>
        <w:t>требованиями документации о закупке</w:t>
      </w:r>
      <w:r w:rsidR="002B01AE" w:rsidRPr="00716C51">
        <w:rPr>
          <w:rFonts w:ascii="Times New Roman" w:eastAsia="Times New Roman" w:hAnsi="Times New Roman" w:cs="Times New Roman"/>
          <w:lang w:eastAsia="ru-RU"/>
        </w:rPr>
        <w:t xml:space="preserve">: </w:t>
      </w:r>
      <w:r w:rsidR="00D3141E" w:rsidRPr="00D3141E">
        <w:rPr>
          <w:rFonts w:ascii="Times New Roman" w:eastAsia="Times New Roman" w:hAnsi="Times New Roman" w:cs="Times New Roman"/>
          <w:b/>
          <w:lang w:eastAsia="ru-RU"/>
        </w:rPr>
        <w:t xml:space="preserve">соответствие стандартам качества, </w:t>
      </w:r>
      <w:r w:rsidRPr="00D3141E">
        <w:rPr>
          <w:rFonts w:ascii="Times New Roman" w:eastAsia="Times New Roman" w:hAnsi="Times New Roman" w:cs="Times New Roman"/>
          <w:b/>
          <w:lang w:eastAsia="ru-RU"/>
        </w:rPr>
        <w:t>наименьшая цена</w:t>
      </w:r>
      <w:r w:rsidR="00D3141E" w:rsidRPr="00D3141E">
        <w:rPr>
          <w:rFonts w:ascii="Times New Roman" w:eastAsia="Times New Roman" w:hAnsi="Times New Roman" w:cs="Times New Roman"/>
          <w:b/>
          <w:lang w:eastAsia="ru-RU"/>
        </w:rPr>
        <w:t>,</w:t>
      </w:r>
      <w:r w:rsidR="002B01AE" w:rsidRPr="00716C51">
        <w:rPr>
          <w:rFonts w:ascii="Times New Roman" w:eastAsia="Times New Roman" w:hAnsi="Times New Roman" w:cs="Times New Roman"/>
          <w:b/>
          <w:lang w:eastAsia="ru-RU"/>
        </w:rPr>
        <w:t xml:space="preserve"> </w:t>
      </w:r>
      <w:r w:rsidR="00D3141E">
        <w:rPr>
          <w:rFonts w:ascii="Times New Roman" w:eastAsia="Times New Roman" w:hAnsi="Times New Roman" w:cs="Times New Roman"/>
          <w:b/>
          <w:lang w:eastAsia="ru-RU"/>
        </w:rPr>
        <w:t>соответствие срокам поставки.</w:t>
      </w:r>
    </w:p>
    <w:p w:rsidR="009648C9"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должна быть пр</w:t>
      </w:r>
      <w:r w:rsidR="009648C9" w:rsidRPr="00716C51">
        <w:rPr>
          <w:rFonts w:ascii="Times New Roman" w:eastAsia="Times New Roman" w:hAnsi="Times New Roman" w:cs="Times New Roman"/>
          <w:lang w:eastAsia="ru-RU"/>
        </w:rPr>
        <w:t xml:space="preserve">едставлена </w:t>
      </w:r>
      <w:r w:rsidR="009648C9" w:rsidRPr="00716C51">
        <w:rPr>
          <w:rFonts w:ascii="Times New Roman" w:eastAsia="Times New Roman" w:hAnsi="Times New Roman" w:cs="Times New Roman"/>
          <w:b/>
          <w:lang w:eastAsia="ru-RU"/>
        </w:rPr>
        <w:t xml:space="preserve">на всю номенклатуру </w:t>
      </w:r>
      <w:r w:rsidRPr="00716C51">
        <w:rPr>
          <w:rFonts w:ascii="Times New Roman" w:eastAsia="Times New Roman" w:hAnsi="Times New Roman" w:cs="Times New Roman"/>
          <w:b/>
          <w:lang w:eastAsia="ru-RU"/>
        </w:rPr>
        <w:t>МТР</w:t>
      </w:r>
      <w:r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указанных в документации о закупке</w:t>
      </w:r>
      <w:r w:rsidRPr="00716C51">
        <w:rPr>
          <w:rFonts w:ascii="Times New Roman" w:eastAsia="Times New Roman" w:hAnsi="Times New Roman" w:cs="Times New Roman"/>
          <w:lang w:eastAsia="ru-RU"/>
        </w:rPr>
        <w:t>. В случае нарушения данного требования Общество оставляет за собой право не принимать поданную оферту к рассмотрению</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w:t>
      </w:r>
      <w:r w:rsidR="002B01AE" w:rsidRPr="00716C51">
        <w:rPr>
          <w:rFonts w:ascii="Times New Roman" w:eastAsia="Times New Roman" w:hAnsi="Times New Roman" w:cs="Times New Roman"/>
          <w:lang w:eastAsia="ru-RU"/>
        </w:rPr>
        <w:t xml:space="preserve"> за собой право изменять общее </w:t>
      </w:r>
      <w:r w:rsidR="00A83C5A">
        <w:rPr>
          <w:rFonts w:ascii="Times New Roman" w:eastAsia="Times New Roman" w:hAnsi="Times New Roman" w:cs="Times New Roman"/>
          <w:lang w:eastAsia="ru-RU"/>
        </w:rPr>
        <w:t xml:space="preserve">количество поставляемых МТР </w:t>
      </w:r>
      <w:r w:rsidRPr="00716C51">
        <w:rPr>
          <w:rFonts w:ascii="Times New Roman" w:eastAsia="Times New Roman" w:hAnsi="Times New Roman" w:cs="Times New Roman"/>
          <w:lang w:eastAsia="ru-RU"/>
        </w:rPr>
        <w:t>в пределах согласованного в договоре опциона.</w:t>
      </w:r>
    </w:p>
    <w:p w:rsidR="007C005A" w:rsidRPr="00716C51" w:rsidRDefault="007C005A" w:rsidP="002B01AE">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Под опционом понимается право </w:t>
      </w:r>
      <w:r w:rsidRPr="00716C51">
        <w:rPr>
          <w:rFonts w:ascii="Times New Roman" w:eastAsia="Times New Roman" w:hAnsi="Times New Roman" w:cs="Times New Roman"/>
          <w:shd w:val="clear" w:color="auto" w:fill="FFFFFF" w:themeFill="background1"/>
          <w:lang w:eastAsia="ru-RU"/>
        </w:rPr>
        <w:t>ПАО «Славнефть-ЯНОС»</w:t>
      </w:r>
      <w:r w:rsidR="002B01AE" w:rsidRPr="00716C51">
        <w:rPr>
          <w:rFonts w:ascii="Times New Roman" w:eastAsia="Times New Roman" w:hAnsi="Times New Roman" w:cs="Times New Roman"/>
          <w:lang w:eastAsia="ru-RU"/>
        </w:rPr>
        <w:t xml:space="preserve"> уменьшать или увеличивать </w:t>
      </w:r>
      <w:r w:rsidRPr="00716C51">
        <w:rPr>
          <w:rFonts w:ascii="Times New Roman" w:eastAsia="Times New Roman" w:hAnsi="Times New Roman" w:cs="Times New Roman"/>
          <w:lang w:eastAsia="ru-RU"/>
        </w:rPr>
        <w:t>количество поставляемых МТР</w:t>
      </w:r>
      <w:r w:rsidR="002B01AE" w:rsidRPr="00716C51">
        <w:rPr>
          <w:rFonts w:ascii="Times New Roman" w:eastAsia="Times New Roman" w:hAnsi="Times New Roman" w:cs="Times New Roman"/>
          <w:lang w:eastAsia="ru-RU"/>
        </w:rPr>
        <w:t xml:space="preserve"> в пределах согласованного </w:t>
      </w:r>
      <w:r w:rsidRPr="00716C51">
        <w:rPr>
          <w:rFonts w:ascii="Times New Roman" w:eastAsia="Times New Roman" w:hAnsi="Times New Roman" w:cs="Times New Roman"/>
          <w:lang w:eastAsia="ru-RU"/>
        </w:rPr>
        <w:t>количества</w:t>
      </w:r>
      <w:r w:rsidR="002B01AE"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без изменения остальных условий, в том числе, без изменения цен, сроков пос</w:t>
      </w:r>
      <w:r w:rsidR="002B01AE" w:rsidRPr="00716C51">
        <w:rPr>
          <w:rFonts w:ascii="Times New Roman" w:eastAsia="Times New Roman" w:hAnsi="Times New Roman" w:cs="Times New Roman"/>
          <w:lang w:eastAsia="ru-RU"/>
        </w:rPr>
        <w:t>тавки, согласованных в договоре</w:t>
      </w:r>
      <w:r w:rsidRPr="00716C51">
        <w:rPr>
          <w:rFonts w:ascii="Times New Roman" w:eastAsia="Times New Roman" w:hAnsi="Times New Roman" w:cs="Times New Roman"/>
          <w:lang w:eastAsia="ru-RU"/>
        </w:rPr>
        <w:t>. Подача одним участником закупки ал</w:t>
      </w:r>
      <w:r w:rsidR="002B01AE" w:rsidRPr="00716C51">
        <w:rPr>
          <w:rFonts w:ascii="Times New Roman" w:eastAsia="Times New Roman" w:hAnsi="Times New Roman" w:cs="Times New Roman"/>
          <w:lang w:eastAsia="ru-RU"/>
        </w:rPr>
        <w:t xml:space="preserve">ьтернативных оферт </w:t>
      </w:r>
      <w:r w:rsidRPr="00716C51">
        <w:rPr>
          <w:rFonts w:ascii="Times New Roman" w:eastAsia="Times New Roman" w:hAnsi="Times New Roman" w:cs="Times New Roman"/>
          <w:lang w:eastAsia="ru-RU"/>
        </w:rPr>
        <w:t>н</w:t>
      </w:r>
      <w:r w:rsidR="002B01AE" w:rsidRPr="00716C51">
        <w:rPr>
          <w:rFonts w:ascii="Times New Roman" w:eastAsia="Times New Roman" w:hAnsi="Times New Roman" w:cs="Times New Roman"/>
          <w:lang w:eastAsia="ru-RU"/>
        </w:rPr>
        <w:t>е допускается.</w:t>
      </w:r>
    </w:p>
    <w:p w:rsidR="007C005A" w:rsidRPr="00716C51" w:rsidRDefault="002B01AE"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Существенные условия (</w:t>
      </w:r>
      <w:r w:rsidR="007C005A" w:rsidRPr="00716C51">
        <w:rPr>
          <w:rFonts w:ascii="Times New Roman" w:eastAsia="Times New Roman" w:hAnsi="Times New Roman" w:cs="Times New Roman"/>
          <w:lang w:eastAsia="ru-RU"/>
        </w:rPr>
        <w:t xml:space="preserve">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w:t>
      </w:r>
      <w:r w:rsidR="007C005A" w:rsidRPr="00716C51">
        <w:rPr>
          <w:rFonts w:ascii="Times New Roman" w:eastAsia="Times New Roman" w:hAnsi="Times New Roman" w:cs="Times New Roman"/>
          <w:shd w:val="clear" w:color="auto" w:fill="FFFFFF" w:themeFill="background1"/>
          <w:lang w:eastAsia="ru-RU"/>
        </w:rPr>
        <w:t>победителя,</w:t>
      </w:r>
      <w:r w:rsidR="007C005A" w:rsidRPr="00716C51">
        <w:rPr>
          <w:rFonts w:ascii="Times New Roman" w:eastAsia="Times New Roman" w:hAnsi="Times New Roman" w:cs="Times New Roman"/>
          <w:lang w:eastAsia="ru-RU"/>
        </w:rPr>
        <w:t xml:space="preserve"> оговариваются в планируемом к заключению договоре.</w:t>
      </w:r>
    </w:p>
    <w:p w:rsidR="002B01AE"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наличия разногласий с условиями проекта договора (форма 3) в составе технической части оферты необходимо направить протокол разногласий, подписанный уполномо</w:t>
      </w:r>
      <w:r w:rsidR="002B01AE" w:rsidRPr="00716C51">
        <w:rPr>
          <w:rFonts w:ascii="Times New Roman" w:eastAsia="Times New Roman" w:hAnsi="Times New Roman" w:cs="Times New Roman"/>
          <w:lang w:eastAsia="ru-RU"/>
        </w:rPr>
        <w:t xml:space="preserve">ченным лицом участника закупки. </w:t>
      </w:r>
    </w:p>
    <w:p w:rsidR="007C005A" w:rsidRPr="00716C51" w:rsidRDefault="007C005A" w:rsidP="002B01AE">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рассмотрит проект договора, </w:t>
      </w:r>
      <w:r w:rsidR="002B01AE" w:rsidRPr="00716C51">
        <w:rPr>
          <w:rFonts w:ascii="Times New Roman" w:eastAsia="Times New Roman" w:hAnsi="Times New Roman" w:cs="Times New Roman"/>
          <w:lang w:eastAsia="ru-RU"/>
        </w:rPr>
        <w:t>предложенный участником закупки.</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Тендер проводится </w:t>
      </w:r>
      <w:r w:rsidRPr="00716C51">
        <w:rPr>
          <w:rFonts w:ascii="Times New Roman" w:eastAsia="Times New Roman" w:hAnsi="Times New Roman" w:cs="Times New Roman"/>
          <w:b/>
          <w:lang w:eastAsia="ru-RU"/>
        </w:rPr>
        <w:t>в два этапа:</w:t>
      </w:r>
      <w:r w:rsidRPr="00716C51">
        <w:rPr>
          <w:rFonts w:ascii="Times New Roman" w:eastAsia="Times New Roman" w:hAnsi="Times New Roman" w:cs="Times New Roman"/>
          <w:lang w:eastAsia="ru-RU"/>
        </w:rPr>
        <w:t xml:space="preserve"> оценка технической части оферты и оце</w:t>
      </w:r>
      <w:r w:rsidR="002B01AE" w:rsidRPr="00716C51">
        <w:rPr>
          <w:rFonts w:ascii="Times New Roman" w:eastAsia="Times New Roman" w:hAnsi="Times New Roman" w:cs="Times New Roman"/>
          <w:lang w:eastAsia="ru-RU"/>
        </w:rPr>
        <w:t>нка коммерческой части оферты.</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технической оценки оферты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 xml:space="preserve">.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позднее установленного срока, к рассмотрению не принимаются.</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коммерческой оценки оферт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вскрывается и рассматривается последняя из принятых коммерческая часть оферты участника закупки, допущенного до этапа коммерческой оценки.</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допускается до участия в коммерческой оценке оферт, если его оферта соответствует всем требованиям </w:t>
      </w:r>
      <w:r w:rsidRPr="00716C51">
        <w:rPr>
          <w:rFonts w:ascii="Times New Roman" w:eastAsia="Times New Roman" w:hAnsi="Times New Roman" w:cs="Times New Roman"/>
          <w:shd w:val="clear" w:color="auto" w:fill="FFFFFF" w:themeFill="background1"/>
          <w:lang w:eastAsia="ru-RU"/>
        </w:rPr>
        <w:t>документации о закупке.</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Оповещение участников</w:t>
      </w:r>
      <w:r w:rsidRPr="00716C51">
        <w:rPr>
          <w:rFonts w:ascii="Times New Roman" w:eastAsia="Times New Roman" w:hAnsi="Times New Roman" w:cs="Times New Roman"/>
          <w:shd w:val="clear" w:color="auto" w:fill="FFFFFF" w:themeFill="background1"/>
          <w:lang w:eastAsia="ru-RU"/>
        </w:rPr>
        <w:t xml:space="preserve"> закупочной процедуры</w:t>
      </w:r>
      <w:r w:rsidRPr="00716C51">
        <w:rPr>
          <w:rFonts w:ascii="Times New Roman" w:eastAsia="Times New Roman" w:hAnsi="Times New Roman" w:cs="Times New Roman"/>
          <w:lang w:eastAsia="ru-RU"/>
        </w:rPr>
        <w:t xml:space="preserve">, не прошедших этап отбора технических частей оферт, осуществляется на основании заключения о соответствии технических частей оферт требованиям документации о закупке в течение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w:t>
      </w:r>
      <w:r w:rsidRPr="00716C51">
        <w:rPr>
          <w:rFonts w:ascii="Times New Roman" w:eastAsia="Times New Roman" w:hAnsi="Times New Roman" w:cs="Times New Roman"/>
          <w:shd w:val="clear" w:color="auto" w:fill="FFFFFF" w:themeFill="background1"/>
          <w:lang w:eastAsia="ru-RU"/>
        </w:rPr>
        <w:t>отбор.</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w:t>
      </w:r>
      <w:r w:rsidRPr="00716C51">
        <w:rPr>
          <w:rFonts w:ascii="Times New Roman" w:eastAsia="Times New Roman" w:hAnsi="Times New Roman" w:cs="Times New Roman"/>
          <w:lang w:eastAsia="ru-RU"/>
        </w:rPr>
        <w:lastRenderedPageBreak/>
        <w:t>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акцептовать любое из поступивших предложений, либо не акцептовать ни одно из них.</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shd w:val="clear" w:color="auto" w:fill="FFFFFF" w:themeFill="background1"/>
          <w:lang w:eastAsia="ru-RU"/>
        </w:rPr>
      </w:pPr>
      <w:r w:rsidRPr="00716C51">
        <w:rPr>
          <w:rFonts w:ascii="Times New Roman" w:eastAsia="Times New Roman" w:hAnsi="Times New Roman" w:cs="Times New Roman"/>
          <w:lang w:eastAsia="ru-RU"/>
        </w:rPr>
        <w:t xml:space="preserve">В  случае Вашей заинтересованности в участии в закупке предлагаем направить на ЭТП </w:t>
      </w:r>
      <w:hyperlink r:id="rId6" w:anchor="auth/login" w:history="1">
        <w:r w:rsidRPr="00716C51">
          <w:rPr>
            <w:rFonts w:ascii="Times New Roman" w:eastAsia="Times New Roman" w:hAnsi="Times New Roman" w:cs="Times New Roman"/>
            <w:color w:val="0000FF"/>
            <w:u w:val="single"/>
            <w:lang w:eastAsia="ru-RU"/>
          </w:rPr>
          <w:t>https://zakupki.tektorg.ru/#auth/login</w:t>
        </w:r>
      </w:hyperlink>
      <w:r w:rsidRPr="00716C51">
        <w:rPr>
          <w:rFonts w:ascii="Times New Roman" w:eastAsia="Times New Roman" w:hAnsi="Times New Roman" w:cs="Times New Roman"/>
          <w:lang w:eastAsia="ru-RU"/>
        </w:rPr>
        <w:t xml:space="preserve"> оферту по прилагаемой форме. Подавать предложения могут участники, зарегистрированные на электронной торговой площадке АО «ТЭК-Торг» в «</w:t>
      </w:r>
      <w:r w:rsidR="00C1028C" w:rsidRPr="00716C51">
        <w:rPr>
          <w:rFonts w:ascii="Times New Roman" w:eastAsia="Times New Roman" w:hAnsi="Times New Roman" w:cs="Times New Roman"/>
          <w:shd w:val="clear" w:color="auto" w:fill="FFFFFF" w:themeFill="background1"/>
          <w:lang w:eastAsia="ru-RU"/>
        </w:rPr>
        <w:t>Общей секции»</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pacing w:before="120" w:after="0" w:line="240" w:lineRule="auto"/>
        <w:ind w:firstLine="709"/>
        <w:contextualSpacing/>
        <w:jc w:val="both"/>
        <w:outlineLvl w:val="1"/>
        <w:rPr>
          <w:rFonts w:ascii="Times New Roman" w:eastAsia="Times New Roman" w:hAnsi="Times New Roman" w:cs="Times New Roman"/>
          <w:bCs/>
          <w:kern w:val="32"/>
          <w:lang w:eastAsia="ru-RU"/>
        </w:rPr>
      </w:pPr>
      <w:r w:rsidRPr="00716C51">
        <w:rPr>
          <w:rFonts w:ascii="Times New Roman" w:eastAsia="Times New Roman" w:hAnsi="Times New Roman" w:cs="Times New Roman"/>
          <w:bCs/>
          <w:kern w:val="32"/>
          <w:lang w:eastAsia="ru-RU"/>
        </w:rPr>
        <w:t>Участники закупки, в случае заинтересованности, осуществл</w:t>
      </w:r>
      <w:r w:rsidR="00C1028C" w:rsidRPr="00716C51">
        <w:rPr>
          <w:rFonts w:ascii="Times New Roman" w:eastAsia="Times New Roman" w:hAnsi="Times New Roman" w:cs="Times New Roman"/>
          <w:bCs/>
          <w:kern w:val="32"/>
          <w:lang w:eastAsia="ru-RU"/>
        </w:rPr>
        <w:t>яют совместную</w:t>
      </w:r>
      <w:r w:rsidRPr="00716C51">
        <w:rPr>
          <w:rFonts w:ascii="Times New Roman" w:eastAsia="Times New Roman" w:hAnsi="Times New Roman" w:cs="Times New Roman"/>
          <w:bCs/>
          <w:kern w:val="32"/>
          <w:lang w:eastAsia="ru-RU"/>
        </w:rPr>
        <w:t xml:space="preserve"> подачу технической и коммерческой части оферты</w:t>
      </w:r>
      <w:r w:rsidR="00C1028C" w:rsidRPr="00716C51">
        <w:rPr>
          <w:rFonts w:ascii="Times New Roman" w:eastAsia="Times New Roman" w:hAnsi="Times New Roman" w:cs="Times New Roman"/>
          <w:bCs/>
          <w:kern w:val="32"/>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Офертой участника закупки будет считаться следующий комплект документов:</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техническая часть:</w:t>
      </w:r>
    </w:p>
    <w:p w:rsidR="007C005A" w:rsidRPr="00716C51" w:rsidRDefault="00C1028C"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w:t>
      </w:r>
      <w:r w:rsidRPr="00716C51">
        <w:rPr>
          <w:rFonts w:ascii="Times New Roman" w:eastAsia="Times New Roman" w:hAnsi="Times New Roman" w:cs="Times New Roman"/>
          <w:shd w:val="clear" w:color="auto" w:fill="FFFFFF" w:themeFill="background1"/>
          <w:lang w:eastAsia="ru-RU"/>
        </w:rPr>
        <w:t>форма 4 – безотзывная оферта</w:t>
      </w:r>
      <w:r w:rsidRPr="00716C51">
        <w:rPr>
          <w:rFonts w:ascii="Times New Roman" w:hAnsi="Times New Roman" w:cs="Times New Roman"/>
        </w:rPr>
        <w:t xml:space="preserve"> </w:t>
      </w:r>
      <w:r w:rsidRPr="00716C51">
        <w:rPr>
          <w:rFonts w:ascii="Times New Roman" w:eastAsia="Times New Roman" w:hAnsi="Times New Roman" w:cs="Times New Roman"/>
          <w:shd w:val="clear" w:color="auto" w:fill="FFFFFF" w:themeFill="background1"/>
          <w:lang w:eastAsia="ru-RU"/>
        </w:rPr>
        <w:t>для технической части, подписанные уполномоченным лицом и заверенные печатью участника закупки;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формы 5, 6;</w:t>
      </w:r>
    </w:p>
    <w:p w:rsidR="001E5131" w:rsidRPr="00716C51" w:rsidRDefault="001E5131"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форма 7 – референц лист;</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bCs/>
          <w:kern w:val="32"/>
          <w:lang w:eastAsia="ru-RU"/>
        </w:rPr>
        <w:t xml:space="preserve">форма 3 - </w:t>
      </w:r>
      <w:r w:rsidRPr="00716C51">
        <w:rPr>
          <w:rFonts w:ascii="Times New Roman" w:eastAsia="Times New Roman" w:hAnsi="Times New Roman" w:cs="Times New Roman"/>
          <w:lang w:eastAsia="ru-RU"/>
        </w:rPr>
        <w:t xml:space="preserve">подписанный проект договора (при отсутствии разногласий), проект договора и протокол разногласий (в случае наличия разногласий) без </w:t>
      </w:r>
      <w:r w:rsidR="00C1028C" w:rsidRPr="00716C51">
        <w:rPr>
          <w:rFonts w:ascii="Times New Roman" w:eastAsia="Times New Roman" w:hAnsi="Times New Roman" w:cs="Times New Roman"/>
          <w:lang w:eastAsia="ru-RU"/>
        </w:rPr>
        <w:t>указания информации о стоимости.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техническое предложение</w:t>
      </w:r>
      <w:r w:rsidR="00804120">
        <w:rPr>
          <w:rFonts w:ascii="Times New Roman" w:eastAsia="Times New Roman" w:hAnsi="Times New Roman" w:cs="Times New Roman"/>
          <w:lang w:eastAsia="ru-RU"/>
        </w:rPr>
        <w:t xml:space="preserve">, </w:t>
      </w:r>
      <w:r w:rsidR="00804120" w:rsidRPr="00804120">
        <w:rPr>
          <w:rFonts w:ascii="Times New Roman" w:eastAsia="Times New Roman" w:hAnsi="Times New Roman" w:cs="Times New Roman"/>
          <w:lang w:eastAsia="ru-RU"/>
        </w:rPr>
        <w:t xml:space="preserve">заполненная </w:t>
      </w:r>
      <w:r w:rsidR="00534532">
        <w:rPr>
          <w:rFonts w:ascii="Times New Roman" w:eastAsia="Times New Roman" w:hAnsi="Times New Roman" w:cs="Times New Roman"/>
          <w:lang w:eastAsia="ru-RU"/>
        </w:rPr>
        <w:t>форма № 5;</w:t>
      </w:r>
      <w:r w:rsidR="00804120">
        <w:rPr>
          <w:rFonts w:ascii="Times New Roman" w:eastAsia="Times New Roman" w:hAnsi="Times New Roman" w:cs="Times New Roman"/>
          <w:lang w:eastAsia="ru-RU"/>
        </w:rPr>
        <w:t xml:space="preserve"> </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п</w:t>
      </w:r>
      <w:r w:rsidRPr="00716C51">
        <w:rPr>
          <w:rFonts w:ascii="Times New Roman" w:eastAsia="Times New Roman" w:hAnsi="Times New Roman" w:cs="Times New Roman"/>
          <w:lang w:eastAsia="ru-RU"/>
        </w:rPr>
        <w:t>одтверждающие документы в соотв</w:t>
      </w:r>
      <w:r w:rsidR="00C1028C" w:rsidRPr="00716C51">
        <w:rPr>
          <w:rFonts w:ascii="Times New Roman" w:eastAsia="Times New Roman" w:hAnsi="Times New Roman" w:cs="Times New Roman"/>
          <w:lang w:eastAsia="ru-RU"/>
        </w:rPr>
        <w:t xml:space="preserve">етствии с требованиями </w:t>
      </w:r>
      <w:r w:rsidR="00716C51">
        <w:rPr>
          <w:rFonts w:ascii="Times New Roman" w:eastAsia="Times New Roman" w:hAnsi="Times New Roman" w:cs="Times New Roman"/>
          <w:lang w:eastAsia="ru-RU"/>
        </w:rPr>
        <w:t>«</w:t>
      </w:r>
      <w:r w:rsidR="00C1028C" w:rsidRPr="00716C51">
        <w:rPr>
          <w:rFonts w:ascii="Times New Roman" w:eastAsia="Times New Roman" w:hAnsi="Times New Roman" w:cs="Times New Roman"/>
          <w:lang w:eastAsia="ru-RU"/>
        </w:rPr>
        <w:t>формы 2»;</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копия уведомления о прохождении аккредитации участника закупки, при условии, что статус «аккредитован» действителен в течение не менее 4 месяцев после даты окончания приема оферт (если участник закупки не относится к категориям контрагентов, для которых, аккредитация не проводится);</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технической части оферты (подписанная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коммерческая часть:</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shd w:val="clear" w:color="auto" w:fill="FFFFFF" w:themeFill="background1"/>
          <w:lang w:eastAsia="ru-RU"/>
        </w:rPr>
        <w:t>форма 4 – безотзывная оферта для коммерческой части, подписанные уполномоченным лицом и заверенные печатью участника закупки;</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коммерческой части</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предоставляется на русском языке.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716C51">
        <w:rPr>
          <w:rFonts w:ascii="Times New Roman" w:eastAsia="Times New Roman" w:hAnsi="Times New Roman" w:cs="Times New Roman"/>
          <w:bCs/>
          <w:lang w:eastAsia="ru-RU"/>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716C51">
        <w:rPr>
          <w:rFonts w:ascii="Times New Roman" w:eastAsia="Times New Roman" w:hAnsi="Times New Roman" w:cs="Times New Roman"/>
          <w:lang w:eastAsia="ru-RU"/>
        </w:rPr>
        <w:t>.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r w:rsidRPr="00716C51">
        <w:rPr>
          <w:rFonts w:ascii="Times New Roman" w:eastAsia="Times New Roman" w:hAnsi="Times New Roman" w:cs="Times New Roman"/>
          <w:vertAlign w:val="superscript"/>
          <w:lang w:eastAsia="ru-RU"/>
        </w:rPr>
        <w:footnoteReference w:id="1"/>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Оферта должна предоставляться </w:t>
      </w:r>
      <w:r w:rsidRPr="00716C51">
        <w:rPr>
          <w:rFonts w:ascii="Times New Roman" w:eastAsia="Times New Roman" w:hAnsi="Times New Roman" w:cs="Times New Roman"/>
          <w:shd w:val="clear" w:color="auto" w:fill="FFFFFF" w:themeFill="background1"/>
          <w:lang w:eastAsia="ru-RU"/>
        </w:rPr>
        <w:t xml:space="preserve">в соответствии с требованиями к форме и содержанию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установленными в настоящем извещении. В случае получения от участника закупки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не соответствующей указанным требованиям, ПАО «Славнефть-ЯНОС»</w:t>
      </w:r>
      <w:r w:rsidRPr="00716C51">
        <w:rPr>
          <w:rFonts w:ascii="Times New Roman" w:eastAsia="Times New Roman" w:hAnsi="Times New Roman" w:cs="Times New Roman"/>
          <w:lang w:eastAsia="ru-RU"/>
        </w:rPr>
        <w:t xml:space="preserve"> оставляет за собой право не принимать поданную оферту к рассмотрению.</w:t>
      </w:r>
    </w:p>
    <w:p w:rsidR="007C005A" w:rsidRPr="00716C51" w:rsidRDefault="007C005A" w:rsidP="007C005A">
      <w:pPr>
        <w:shd w:val="clear" w:color="auto" w:fill="FFFFFF" w:themeFill="background1"/>
        <w:tabs>
          <w:tab w:val="center" w:pos="5103"/>
        </w:tabs>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проведения процедуры на ЭТП: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8011"/>
      </w:tblGrid>
      <w:tr w:rsidR="007C005A" w:rsidRPr="00716C51" w:rsidTr="00E627D0">
        <w:trPr>
          <w:trHeight w:val="1124"/>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Техническая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1. </w:t>
            </w:r>
            <w:r w:rsidRPr="00716C51">
              <w:rPr>
                <w:rFonts w:ascii="Times New Roman" w:eastAsia="Times New Roman" w:hAnsi="Times New Roman" w:cs="Times New Roman"/>
                <w:b/>
                <w:lang w:eastAsia="ru-RU"/>
              </w:rPr>
              <w:t>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Техническая часть</w:t>
            </w:r>
            <w:r w:rsidRPr="00716C51">
              <w:rPr>
                <w:rFonts w:ascii="Times New Roman" w:eastAsia="Times New Roman" w:hAnsi="Times New Roman" w:cs="Times New Roman"/>
                <w:lang w:eastAsia="ru-RU"/>
              </w:rPr>
              <w:t>», содержащий копии документов технической части оферты, а также их редактируемые форматы.</w:t>
            </w:r>
          </w:p>
        </w:tc>
      </w:tr>
      <w:tr w:rsidR="007C005A" w:rsidRPr="00716C51" w:rsidTr="00F137E4">
        <w:trPr>
          <w:trHeight w:val="841"/>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Коммерческая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2.</w:t>
            </w:r>
            <w:r w:rsidRPr="00716C51">
              <w:rPr>
                <w:rFonts w:ascii="Times New Roman" w:eastAsia="Times New Roman" w:hAnsi="Times New Roman" w:cs="Times New Roman"/>
                <w:b/>
                <w:lang w:eastAsia="ru-RU"/>
              </w:rPr>
              <w:t xml:space="preserve"> 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Коммерческая часть</w:t>
            </w:r>
            <w:r w:rsidRPr="00716C51">
              <w:rPr>
                <w:rFonts w:ascii="Times New Roman" w:eastAsia="Times New Roman" w:hAnsi="Times New Roman" w:cs="Times New Roman"/>
                <w:lang w:eastAsia="ru-RU"/>
              </w:rPr>
              <w:t>», содержащий копии документов коммерческой части оферты, а также их редактируемые форматы.</w:t>
            </w:r>
          </w:p>
        </w:tc>
      </w:tr>
    </w:tbl>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Документы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MS </w:t>
      </w:r>
      <w:proofErr w:type="spellStart"/>
      <w:r w:rsidRPr="00E627D0">
        <w:rPr>
          <w:rFonts w:ascii="Times New Roman" w:eastAsia="Times New Roman" w:hAnsi="Times New Roman" w:cs="Times New Roman"/>
          <w:lang w:eastAsia="ru-RU"/>
        </w:rPr>
        <w:t>Excel</w:t>
      </w:r>
      <w:proofErr w:type="spellEnd"/>
      <w:r w:rsidRPr="00E627D0">
        <w:rPr>
          <w:rFonts w:ascii="Times New Roman" w:eastAsia="Times New Roman" w:hAnsi="Times New Roman" w:cs="Times New Roman"/>
          <w:lang w:eastAsia="ru-RU"/>
        </w:rPr>
        <w:t xml:space="preserve">, MS </w:t>
      </w:r>
      <w:proofErr w:type="spellStart"/>
      <w:r w:rsidRPr="00E627D0">
        <w:rPr>
          <w:rFonts w:ascii="Times New Roman" w:eastAsia="Times New Roman" w:hAnsi="Times New Roman" w:cs="Times New Roman"/>
          <w:lang w:eastAsia="ru-RU"/>
        </w:rPr>
        <w:t>Word</w:t>
      </w:r>
      <w:proofErr w:type="spellEnd"/>
      <w:r w:rsidRPr="00E627D0">
        <w:rPr>
          <w:rFonts w:ascii="Times New Roman" w:eastAsia="Times New Roman" w:hAnsi="Times New Roman" w:cs="Times New Roman"/>
          <w:lang w:eastAsia="ru-RU"/>
        </w:rPr>
        <w:t>) заполненных форм: Форма 3 (договор), Форма 4 (безотзывная оферта), гарантийное соглашение.</w:t>
      </w:r>
    </w:p>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Сроки начала и окончания приема оферт указаны на ЭТП [или при проведении закупки в неэлектронной форме:</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Начало приема оферт </w:t>
      </w:r>
      <w:r w:rsidRPr="004E61AF">
        <w:rPr>
          <w:rFonts w:ascii="Times New Roman" w:eastAsia="Times New Roman" w:hAnsi="Times New Roman" w:cs="Times New Roman"/>
          <w:highlight w:val="yellow"/>
          <w:lang w:eastAsia="ru-RU"/>
        </w:rPr>
        <w:t>– «____» __________________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Окончание приема оферт – </w:t>
      </w:r>
      <w:r w:rsidRPr="004E61AF">
        <w:rPr>
          <w:rFonts w:ascii="Times New Roman" w:eastAsia="Times New Roman" w:hAnsi="Times New Roman" w:cs="Times New Roman"/>
          <w:highlight w:val="yellow"/>
          <w:lang w:eastAsia="ru-RU"/>
        </w:rPr>
        <w:t>__</w:t>
      </w:r>
      <w:proofErr w:type="gramStart"/>
      <w:r w:rsidRPr="004E61AF">
        <w:rPr>
          <w:rFonts w:ascii="Times New Roman" w:eastAsia="Times New Roman" w:hAnsi="Times New Roman" w:cs="Times New Roman"/>
          <w:highlight w:val="yellow"/>
          <w:lang w:eastAsia="ru-RU"/>
        </w:rPr>
        <w:t>_:_</w:t>
      </w:r>
      <w:proofErr w:type="gramEnd"/>
      <w:r w:rsidRPr="004E61AF">
        <w:rPr>
          <w:rFonts w:ascii="Times New Roman" w:eastAsia="Times New Roman" w:hAnsi="Times New Roman" w:cs="Times New Roman"/>
          <w:highlight w:val="yellow"/>
          <w:lang w:eastAsia="ru-RU"/>
        </w:rPr>
        <w:t>__ «____» 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Срок для определения победителя </w:t>
      </w:r>
      <w:r w:rsidRPr="00E627D0">
        <w:rPr>
          <w:rFonts w:ascii="Times New Roman" w:eastAsia="Times New Roman" w:hAnsi="Times New Roman" w:cs="Times New Roman"/>
          <w:b/>
          <w:lang w:eastAsia="ru-RU"/>
        </w:rPr>
        <w:t xml:space="preserve">– до «01» </w:t>
      </w:r>
      <w:r w:rsidR="00C15567">
        <w:rPr>
          <w:rFonts w:ascii="Times New Roman" w:eastAsia="Times New Roman" w:hAnsi="Times New Roman" w:cs="Times New Roman"/>
          <w:b/>
          <w:lang w:eastAsia="ru-RU"/>
        </w:rPr>
        <w:t>сентября</w:t>
      </w:r>
      <w:r w:rsidRPr="00E627D0">
        <w:rPr>
          <w:rFonts w:ascii="Times New Roman" w:eastAsia="Times New Roman" w:hAnsi="Times New Roman" w:cs="Times New Roman"/>
          <w:b/>
          <w:lang w:eastAsia="ru-RU"/>
        </w:rPr>
        <w:t xml:space="preserve"> </w:t>
      </w:r>
      <w:r w:rsidR="005C6B1E">
        <w:rPr>
          <w:rFonts w:ascii="Times New Roman" w:eastAsia="Times New Roman" w:hAnsi="Times New Roman" w:cs="Times New Roman"/>
          <w:b/>
          <w:lang w:eastAsia="ru-RU"/>
        </w:rPr>
        <w:t>2026</w:t>
      </w:r>
      <w:r w:rsidR="004E61AF">
        <w:rPr>
          <w:rFonts w:ascii="Times New Roman" w:eastAsia="Times New Roman" w:hAnsi="Times New Roman" w:cs="Times New Roman"/>
          <w:b/>
          <w:lang w:eastAsia="ru-RU"/>
        </w:rPr>
        <w:t xml:space="preserve"> </w:t>
      </w:r>
      <w:r w:rsidRPr="00E627D0">
        <w:rPr>
          <w:rFonts w:ascii="Times New Roman" w:eastAsia="Times New Roman" w:hAnsi="Times New Roman" w:cs="Times New Roman"/>
          <w:b/>
          <w:lang w:eastAsia="ru-RU"/>
        </w:rPr>
        <w:t>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Оферты, полученные позже указанного срока, к рассмотрению не принимаются.</w:t>
      </w:r>
    </w:p>
    <w:p w:rsid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ПАО «Славнефть-ЯНОС» имеет право продлить срок приема оферт.</w:t>
      </w:r>
    </w:p>
    <w:p w:rsidR="007C005A" w:rsidRPr="00716C51" w:rsidRDefault="007C005A"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Сроки начала и окончания приема оферт указаны на ЭТП</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Оферты, полученные позже указанного срока, к рассмотрению не принимаются.</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продлить срок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внести изменения в </w:t>
      </w:r>
      <w:r w:rsidRPr="00716C51">
        <w:rPr>
          <w:rFonts w:ascii="Times New Roman" w:eastAsia="Times New Roman" w:hAnsi="Times New Roman" w:cs="Times New Roman"/>
          <w:shd w:val="clear" w:color="auto" w:fill="FFFFFF" w:themeFill="background1"/>
          <w:lang w:eastAsia="ru-RU"/>
        </w:rPr>
        <w:t>документацию о закупке</w:t>
      </w:r>
      <w:r w:rsidRPr="00716C51">
        <w:rPr>
          <w:rFonts w:ascii="Times New Roman" w:eastAsia="Times New Roman" w:hAnsi="Times New Roman" w:cs="Times New Roman"/>
          <w:lang w:eastAsia="ru-RU"/>
        </w:rP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рабочих дней.</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ab/>
        <w:t xml:space="preserve">Участники закупки </w:t>
      </w:r>
      <w:r w:rsidRPr="00716C51">
        <w:rPr>
          <w:rFonts w:ascii="Times New Roman" w:eastAsia="Times New Roman" w:hAnsi="Times New Roman" w:cs="Times New Roman"/>
          <w:bCs/>
          <w:kern w:val="32"/>
          <w:lang w:eastAsia="ru-RU"/>
        </w:rPr>
        <w:t>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ЭЦП) запрос о разъяснении положений документации о закупке, условий договора.</w:t>
      </w:r>
      <w:r w:rsidRPr="00716C51">
        <w:rPr>
          <w:rFonts w:ascii="Times New Roman" w:eastAsia="Times New Roman" w:hAnsi="Times New Roman" w:cs="Times New Roman"/>
          <w:lang w:eastAsia="ru-RU"/>
        </w:rPr>
        <w:t xml:space="preserve"> Общество ответит на Ваши письменные запросы, касающиеся разъяснений настоящего тендера, полученные не позднее </w:t>
      </w:r>
      <w:r w:rsidRPr="00290BBE">
        <w:rPr>
          <w:rFonts w:ascii="Times New Roman" w:eastAsia="Times New Roman" w:hAnsi="Times New Roman" w:cs="Times New Roman"/>
          <w:highlight w:val="yellow"/>
          <w:lang w:eastAsia="ru-RU"/>
        </w:rPr>
        <w:t>«</w:t>
      </w:r>
      <w:r w:rsidR="005E172A">
        <w:rPr>
          <w:rFonts w:ascii="Times New Roman" w:eastAsia="Times New Roman" w:hAnsi="Times New Roman" w:cs="Times New Roman"/>
          <w:highlight w:val="yellow"/>
          <w:lang w:eastAsia="ru-RU"/>
        </w:rPr>
        <w:t>16</w:t>
      </w:r>
      <w:r w:rsidRPr="00290BBE">
        <w:rPr>
          <w:rFonts w:ascii="Times New Roman" w:eastAsia="Times New Roman" w:hAnsi="Times New Roman" w:cs="Times New Roman"/>
          <w:highlight w:val="yellow"/>
          <w:lang w:eastAsia="ru-RU"/>
        </w:rPr>
        <w:t>»</w:t>
      </w:r>
      <w:r w:rsidR="009648C9" w:rsidRPr="00290BBE">
        <w:rPr>
          <w:rFonts w:ascii="Times New Roman" w:eastAsia="Times New Roman" w:hAnsi="Times New Roman" w:cs="Times New Roman"/>
          <w:highlight w:val="yellow"/>
          <w:lang w:eastAsia="ru-RU"/>
        </w:rPr>
        <w:t xml:space="preserve"> </w:t>
      </w:r>
      <w:r w:rsidR="005E172A">
        <w:rPr>
          <w:rFonts w:ascii="Times New Roman" w:eastAsia="Times New Roman" w:hAnsi="Times New Roman" w:cs="Times New Roman"/>
          <w:lang w:eastAsia="ru-RU"/>
        </w:rPr>
        <w:t>июня 2026</w:t>
      </w:r>
      <w:r w:rsidR="009648C9" w:rsidRPr="00716C51">
        <w:rPr>
          <w:rFonts w:ascii="Times New Roman" w:eastAsia="Times New Roman" w:hAnsi="Times New Roman" w:cs="Times New Roman"/>
          <w:lang w:eastAsia="ru-RU"/>
        </w:rPr>
        <w:t xml:space="preserve"> года. </w:t>
      </w:r>
      <w:r w:rsidRPr="00716C51">
        <w:rPr>
          <w:rFonts w:ascii="Times New Roman" w:eastAsia="Times New Roman" w:hAnsi="Times New Roman" w:cs="Times New Roman"/>
          <w:lang w:eastAsia="ru-RU"/>
        </w:rPr>
        <w:t xml:space="preserve">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 В случае нарушения срока направления запроса ПАО «Славнефть-ЯНОС» оставляет за собой право не отвечать на запросы разъяснений положений документации о закупке.  </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По вопросам технического и организационного характера обращаться:</w:t>
      </w:r>
    </w:p>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bookmarkStart w:id="0" w:name="_GoBack"/>
      <w:bookmarkEnd w:id="0"/>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871"/>
        <w:gridCol w:w="4717"/>
      </w:tblGrid>
      <w:tr w:rsidR="005E172A" w:rsidRPr="005E172A" w:rsidTr="00E063C4">
        <w:trPr>
          <w:trHeight w:val="275"/>
        </w:trPr>
        <w:tc>
          <w:tcPr>
            <w:tcW w:w="3261" w:type="dxa"/>
            <w:shd w:val="clear" w:color="auto" w:fill="auto"/>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5E172A">
              <w:rPr>
                <w:rFonts w:ascii="Times New Roman" w:eastAsia="Times New Roman" w:hAnsi="Times New Roman" w:cs="Times New Roman"/>
                <w:bCs/>
                <w:lang w:eastAsia="ru-RU"/>
              </w:rPr>
              <w:t>Ф.И.О.</w:t>
            </w:r>
          </w:p>
        </w:tc>
        <w:tc>
          <w:tcPr>
            <w:tcW w:w="2268" w:type="dxa"/>
            <w:shd w:val="clear" w:color="auto" w:fill="auto"/>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5E172A">
              <w:rPr>
                <w:rFonts w:ascii="Times New Roman" w:eastAsia="Times New Roman" w:hAnsi="Times New Roman" w:cs="Times New Roman"/>
                <w:bCs/>
                <w:lang w:eastAsia="ru-RU"/>
              </w:rPr>
              <w:t>Телефон</w:t>
            </w:r>
          </w:p>
        </w:tc>
        <w:tc>
          <w:tcPr>
            <w:tcW w:w="3827" w:type="dxa"/>
            <w:shd w:val="clear" w:color="auto" w:fill="auto"/>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val="en-US" w:eastAsia="ru-RU"/>
              </w:rPr>
            </w:pPr>
            <w:r w:rsidRPr="005E172A">
              <w:rPr>
                <w:rFonts w:ascii="Times New Roman" w:eastAsia="Times New Roman" w:hAnsi="Times New Roman" w:cs="Times New Roman"/>
                <w:bCs/>
                <w:lang w:val="en-US" w:eastAsia="ru-RU"/>
              </w:rPr>
              <w:t>E-mail</w:t>
            </w:r>
          </w:p>
        </w:tc>
      </w:tr>
      <w:tr w:rsidR="005E172A" w:rsidRPr="005E172A" w:rsidTr="00E063C4">
        <w:trPr>
          <w:trHeight w:val="497"/>
        </w:trPr>
        <w:tc>
          <w:tcPr>
            <w:tcW w:w="3261" w:type="dxa"/>
            <w:shd w:val="clear" w:color="auto" w:fill="auto"/>
            <w:vAlign w:val="center"/>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5E172A">
              <w:rPr>
                <w:rFonts w:ascii="Times New Roman" w:eastAsia="Times New Roman" w:hAnsi="Times New Roman" w:cs="Times New Roman"/>
                <w:bCs/>
                <w:lang w:eastAsia="ru-RU"/>
              </w:rPr>
              <w:t>Уполномоченный представитель тендерного комитета</w:t>
            </w:r>
          </w:p>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5E172A">
              <w:rPr>
                <w:rFonts w:ascii="Times New Roman" w:eastAsia="Times New Roman" w:hAnsi="Times New Roman" w:cs="Times New Roman"/>
                <w:b/>
                <w:bCs/>
                <w:lang w:eastAsia="ru-RU"/>
              </w:rPr>
              <w:t xml:space="preserve"> Сулейманова Ольга Дмитриевна</w:t>
            </w:r>
          </w:p>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p>
        </w:tc>
        <w:tc>
          <w:tcPr>
            <w:tcW w:w="2268" w:type="dxa"/>
            <w:shd w:val="clear" w:color="auto" w:fill="auto"/>
            <w:vAlign w:val="center"/>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5E172A">
              <w:rPr>
                <w:rFonts w:ascii="Times New Roman" w:eastAsia="Times New Roman" w:hAnsi="Times New Roman" w:cs="Times New Roman"/>
                <w:b/>
                <w:bCs/>
                <w:lang w:eastAsia="ru-RU"/>
              </w:rPr>
              <w:t>телефон 8 (4852) 49-91-44</w:t>
            </w:r>
          </w:p>
        </w:tc>
        <w:tc>
          <w:tcPr>
            <w:tcW w:w="3827" w:type="dxa"/>
            <w:shd w:val="clear" w:color="auto" w:fill="auto"/>
            <w:vAlign w:val="center"/>
          </w:tcPr>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u w:val="single"/>
                <w:lang w:eastAsia="ru-RU"/>
              </w:rPr>
            </w:pPr>
            <w:hyperlink r:id="rId7" w:history="1">
              <w:r w:rsidRPr="005E172A">
                <w:rPr>
                  <w:rStyle w:val="a6"/>
                  <w:rFonts w:ascii="Times New Roman" w:eastAsia="Times New Roman" w:hAnsi="Times New Roman" w:cs="Times New Roman"/>
                  <w:b/>
                  <w:bCs/>
                  <w:lang w:eastAsia="ru-RU"/>
                </w:rPr>
                <w:t>SuleimanovaOD@</w:t>
              </w:r>
              <w:r w:rsidRPr="005E172A">
                <w:rPr>
                  <w:rStyle w:val="a6"/>
                  <w:rFonts w:ascii="Times New Roman" w:eastAsia="Times New Roman" w:hAnsi="Times New Roman" w:cs="Times New Roman"/>
                  <w:b/>
                  <w:bCs/>
                  <w:lang w:val="en-US" w:eastAsia="ru-RU"/>
                </w:rPr>
                <w:t>post</w:t>
              </w:r>
              <w:r w:rsidRPr="005E172A">
                <w:rPr>
                  <w:rStyle w:val="a6"/>
                  <w:rFonts w:ascii="Times New Roman" w:eastAsia="Times New Roman" w:hAnsi="Times New Roman" w:cs="Times New Roman"/>
                  <w:b/>
                  <w:bCs/>
                  <w:lang w:eastAsia="ru-RU"/>
                </w:rPr>
                <w:t>.yanos.slavneft.ru</w:t>
              </w:r>
            </w:hyperlink>
          </w:p>
          <w:p w:rsidR="005E172A" w:rsidRPr="005E172A" w:rsidRDefault="005E172A" w:rsidP="005E172A">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p>
        </w:tc>
      </w:tr>
    </w:tbl>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Изменения, разъяснения и дополнения к документации о закупке для уча</w:t>
      </w:r>
      <w:r w:rsidR="009648C9" w:rsidRPr="00716C51">
        <w:rPr>
          <w:rFonts w:ascii="Times New Roman" w:eastAsia="Times New Roman" w:hAnsi="Times New Roman" w:cs="Times New Roman"/>
          <w:lang w:eastAsia="ru-RU"/>
        </w:rPr>
        <w:t xml:space="preserve">стников закупки размещаются на </w:t>
      </w:r>
      <w:r w:rsidR="009648C9" w:rsidRPr="00290BBE">
        <w:rPr>
          <w:rFonts w:ascii="Times New Roman" w:eastAsia="Times New Roman" w:hAnsi="Times New Roman" w:cs="Times New Roman"/>
          <w:highlight w:val="yellow"/>
          <w:lang w:eastAsia="ru-RU"/>
        </w:rPr>
        <w:t>_______________________________________.</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 xml:space="preserve">Внимание: настоящее предложение ни при каких обстоятельствах не может расцениваться как публичная оферта. Соответственно, </w:t>
      </w:r>
      <w:r w:rsidRPr="00716C51">
        <w:rPr>
          <w:rFonts w:ascii="Times New Roman" w:eastAsia="Times New Roman" w:hAnsi="Times New Roman" w:cs="Times New Roman"/>
          <w:b/>
          <w:shd w:val="clear" w:color="auto" w:fill="FFFFFF" w:themeFill="background1"/>
          <w:lang w:eastAsia="ru-RU"/>
        </w:rPr>
        <w:t>ПАО «Славнефть-ЯНОС»</w:t>
      </w:r>
      <w:r w:rsidRPr="00716C51">
        <w:rPr>
          <w:rFonts w:ascii="Times New Roman" w:eastAsia="Times New Roman" w:hAnsi="Times New Roman" w:cs="Times New Roman"/>
          <w:b/>
          <w:lang w:eastAsia="ru-RU"/>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на официальном сайте не позднее следующего рабочего дня после утверждения такого решения тендерной комиссией.</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признать тендер несостоявшимся, если по окончании срока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не подана ни одна оферта (с учетом оферт, отозванных участниками закупки);</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 xml:space="preserve">ни одна оферта не соответствует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все поданные оферты отклонены.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
          <w:lang w:eastAsia="ru-RU"/>
        </w:rPr>
        <w:t>Внимание:</w:t>
      </w:r>
      <w:r w:rsidRPr="00716C51">
        <w:rPr>
          <w:rFonts w:ascii="Times New Roman" w:eastAsia="Times New Roman" w:hAnsi="Times New Roman" w:cs="Times New Roman"/>
          <w:lang w:eastAsia="ru-RU"/>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w:t>
      </w:r>
      <w:r w:rsidR="00AB12D5" w:rsidRPr="00716C51">
        <w:rPr>
          <w:rFonts w:ascii="Times New Roman" w:eastAsia="Times New Roman" w:hAnsi="Times New Roman" w:cs="Times New Roman"/>
          <w:lang w:eastAsia="ru-RU"/>
        </w:rPr>
        <w:t xml:space="preserve">телем участник закупки имеет со стороны </w:t>
      </w:r>
      <w:r w:rsidRPr="00716C51">
        <w:rPr>
          <w:rFonts w:ascii="Times New Roman" w:eastAsia="Times New Roman" w:hAnsi="Times New Roman" w:cs="Times New Roman"/>
          <w:lang w:eastAsia="ru-RU"/>
        </w:rP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оферт, должны пройти аккредитацию в соответствии с правилами, размещенными на </w:t>
      </w:r>
      <w:hyperlink r:id="rId8"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случае участия в </w:t>
      </w:r>
      <w:r w:rsidRPr="00716C51">
        <w:rPr>
          <w:rFonts w:ascii="Times New Roman" w:eastAsia="Times New Roman" w:hAnsi="Times New Roman" w:cs="Times New Roman"/>
          <w:shd w:val="clear" w:color="auto" w:fill="FFFFFF" w:themeFill="background1"/>
          <w:lang w:eastAsia="ru-RU"/>
        </w:rPr>
        <w:t>закупочной процедуре группы участников закупки</w:t>
      </w:r>
      <w:r w:rsidRPr="00716C51">
        <w:rPr>
          <w:rFonts w:ascii="Times New Roman" w:eastAsia="Times New Roman" w:hAnsi="Times New Roman" w:cs="Times New Roman"/>
          <w:lang w:eastAsia="ru-RU"/>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Для подтверждения имеющегося статуса «аккредитован» участник закупки, если он не относятся к категориям контрагентов, для которых,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3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9"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b/>
          <w:lang w:eastAsia="ru-RU"/>
        </w:rPr>
        <w:t>.</w:t>
      </w:r>
      <w:r w:rsid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 xml:space="preserve">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в </w:t>
      </w:r>
      <w:r w:rsidR="00AB12D5" w:rsidRPr="00716C51">
        <w:rPr>
          <w:rFonts w:ascii="Times New Roman" w:eastAsia="Times New Roman" w:hAnsi="Times New Roman" w:cs="Times New Roman"/>
          <w:shd w:val="clear" w:color="auto" w:fill="FFFFFF" w:themeFill="background1"/>
          <w:lang w:eastAsia="ru-RU"/>
        </w:rPr>
        <w:t>разделе «Закупки и реализация».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Если участник закупки не выполнил условия </w:t>
      </w:r>
      <w:r w:rsidRPr="00716C51">
        <w:rPr>
          <w:rFonts w:ascii="Times New Roman" w:eastAsia="Times New Roman" w:hAnsi="Times New Roman" w:cs="Times New Roman"/>
          <w:shd w:val="clear" w:color="auto" w:fill="FFFFFF" w:themeFill="background1"/>
          <w:lang w:eastAsia="ru-RU"/>
        </w:rPr>
        <w:t>документации о закупке</w:t>
      </w:r>
      <w:r w:rsidRPr="00716C51">
        <w:rPr>
          <w:rFonts w:ascii="Times New Roman" w:eastAsia="Times New Roman" w:hAnsi="Times New Roman" w:cs="Times New Roman"/>
          <w:lang w:eastAsia="ru-RU"/>
        </w:rPr>
        <w:t xml:space="preserve"> в отношении оформления и представления документов на аккредитацию (при предоставлении документов на аккредитацию вместе с</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офертой), ПАО «Славнефть-ЯНОС» не гарантирует рассмотрение документов в срок, позволяющий такому участнику закупки стать победителем закупочной процедуры.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 xml:space="preserve">Условия и положения документации о закупке могут быть обжалованы не позднее, чем за 3 рабочих дня до окончания срока подачи </w:t>
      </w:r>
      <w:r w:rsidRPr="00716C51">
        <w:rPr>
          <w:rFonts w:ascii="Times New Roman" w:eastAsia="Times New Roman" w:hAnsi="Times New Roman" w:cs="Times New Roman"/>
          <w:lang w:eastAsia="ru-RU"/>
        </w:rPr>
        <w:t xml:space="preserve">оферт </w:t>
      </w:r>
      <w:r w:rsidRPr="00716C51">
        <w:rPr>
          <w:rFonts w:ascii="Times New Roman" w:eastAsia="Times New Roman" w:hAnsi="Times New Roman" w:cs="Times New Roman"/>
          <w:shd w:val="clear" w:color="auto" w:fill="FFFFFF" w:themeFill="background1"/>
          <w:lang w:eastAsia="ru-RU"/>
        </w:rPr>
        <w:t>на участие в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адрес информации с результатами отбора. Участник закупки вправе обжаловать результаты закупочной процедуры в конкурсной комиссии </w:t>
      </w:r>
      <w:r w:rsidRPr="00716C51">
        <w:rPr>
          <w:rFonts w:ascii="Times New Roman" w:eastAsia="Times New Roman" w:hAnsi="Times New Roman" w:cs="Times New Roman"/>
          <w:shd w:val="clear" w:color="auto" w:fill="FFFFFF" w:themeFill="background1"/>
          <w:lang w:eastAsia="ru-RU"/>
        </w:rPr>
        <w:t xml:space="preserve">ПАО «Славнефть-ЯНОС», действия </w:t>
      </w:r>
      <w:r w:rsidR="00AB12D5" w:rsidRPr="00716C51">
        <w:rPr>
          <w:rFonts w:ascii="Times New Roman" w:eastAsia="Times New Roman" w:hAnsi="Times New Roman" w:cs="Times New Roman"/>
          <w:shd w:val="clear" w:color="auto" w:fill="FFFFFF" w:themeFill="background1"/>
          <w:lang w:eastAsia="ru-RU"/>
        </w:rPr>
        <w:t xml:space="preserve">(бездействие) </w:t>
      </w:r>
      <w:r w:rsidRPr="00716C51">
        <w:rPr>
          <w:rFonts w:ascii="Times New Roman" w:eastAsia="Times New Roman" w:hAnsi="Times New Roman" w:cs="Times New Roman"/>
          <w:shd w:val="clear" w:color="auto" w:fill="FFFFFF" w:themeFill="background1"/>
          <w:lang w:eastAsia="ru-RU"/>
        </w:rPr>
        <w:t>ПАО «Славнефть-ЯНОС» в рамках проведения тендера, если полагает, что такие действия (бездействие) нарушают его права и законные интересы. Обжалование участником закупки допускается в любое время с момента размещения документации о закупке на</w:t>
      </w:r>
      <w:r w:rsidR="00AB12D5" w:rsidRPr="00716C51">
        <w:rPr>
          <w:rFonts w:ascii="Times New Roman" w:eastAsia="Times New Roman" w:hAnsi="Times New Roman" w:cs="Times New Roman"/>
          <w:shd w:val="clear" w:color="auto" w:fill="FFFFFF" w:themeFill="background1"/>
          <w:lang w:eastAsia="ru-RU"/>
        </w:rPr>
        <w:t xml:space="preserve"> интернет-сайте </w:t>
      </w:r>
      <w:r w:rsidRPr="00716C51">
        <w:rPr>
          <w:rFonts w:ascii="Times New Roman" w:eastAsia="Times New Roman" w:hAnsi="Times New Roman" w:cs="Times New Roman"/>
          <w:shd w:val="clear" w:color="auto" w:fill="FFFFFF" w:themeFill="background1"/>
          <w:lang w:eastAsia="ru-RU"/>
        </w:rPr>
        <w:t>ПАО «Славнефть-ЯНОС» или ЭТП и не позднее, чем 10 календарных дней со дня размещения информации с итогами проведения тендера или о</w:t>
      </w:r>
      <w:r w:rsidR="00AB12D5" w:rsidRPr="00716C51">
        <w:rPr>
          <w:rFonts w:ascii="Times New Roman" w:eastAsia="Times New Roman" w:hAnsi="Times New Roman" w:cs="Times New Roman"/>
          <w:shd w:val="clear" w:color="auto" w:fill="FFFFFF" w:themeFill="background1"/>
          <w:lang w:eastAsia="ru-RU"/>
        </w:rPr>
        <w:t xml:space="preserve">б его отмене на интернет-сайте </w:t>
      </w:r>
      <w:r w:rsidRPr="00716C51">
        <w:rPr>
          <w:rFonts w:ascii="Times New Roman" w:eastAsia="Times New Roman" w:hAnsi="Times New Roman" w:cs="Times New Roman"/>
          <w:shd w:val="clear" w:color="auto" w:fill="FFFFFF" w:themeFill="background1"/>
          <w:lang w:eastAsia="ru-RU"/>
        </w:rPr>
        <w:t>ПАО «Славнефть-ЯНОС».</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Жалоба в письменном виде направляется в тендерный </w:t>
      </w:r>
      <w:r w:rsidRPr="00716C51">
        <w:rPr>
          <w:rFonts w:ascii="Times New Roman" w:eastAsia="Times New Roman" w:hAnsi="Times New Roman" w:cs="Times New Roman"/>
          <w:shd w:val="clear" w:color="auto" w:fill="FFFFFF" w:themeFill="background1"/>
          <w:lang w:eastAsia="ru-RU"/>
        </w:rPr>
        <w:t>комитет ПАО «Славнефть-ЯНОС»</w:t>
      </w:r>
      <w:r w:rsidRPr="00716C51">
        <w:rPr>
          <w:rFonts w:ascii="Times New Roman" w:eastAsia="Times New Roman" w:hAnsi="Times New Roman" w:cs="Times New Roman"/>
          <w:lang w:eastAsia="ru-RU"/>
        </w:rPr>
        <w:t xml:space="preserve"> по адресу</w:t>
      </w:r>
      <w:r w:rsidR="00716C51" w:rsidRPr="00716C51">
        <w:t xml:space="preserve"> </w:t>
      </w:r>
      <w:hyperlink r:id="rId10" w:history="1">
        <w:r w:rsidR="00716C51" w:rsidRPr="009D034B">
          <w:rPr>
            <w:rStyle w:val="a6"/>
            <w:rFonts w:ascii="Times New Roman" w:eastAsia="Times New Roman" w:hAnsi="Times New Roman" w:cs="Times New Roman"/>
            <w:lang w:eastAsia="ru-RU"/>
          </w:rPr>
          <w:t>Post@yanos.slavneft.ru</w:t>
        </w:r>
      </w:hyperlink>
      <w:r w:rsidR="00716C51"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 xml:space="preserve">В жалобе указываются: обжалуемое вынесенное решение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обж</w:t>
      </w:r>
      <w:r w:rsidR="00AB12D5" w:rsidRPr="00716C51">
        <w:rPr>
          <w:rFonts w:ascii="Times New Roman" w:eastAsia="Times New Roman" w:hAnsi="Times New Roman" w:cs="Times New Roman"/>
          <w:lang w:eastAsia="ru-RU"/>
        </w:rPr>
        <w:t xml:space="preserve">алуемые действия (бездействие)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нормы Положения № ИАО-3006 «О закупке материально-технических ресурсов, работ, услуг»,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так и в отношении них.</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Телефон «Горячей линии»: +7 (4852) 49-93-33, электронная почта hotline@yanos.slavneft.ru</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Перечень документов в составе документации о закупке № </w:t>
      </w:r>
      <w:r w:rsidRPr="00290BBE">
        <w:rPr>
          <w:rFonts w:ascii="Times New Roman" w:eastAsia="Times New Roman" w:hAnsi="Times New Roman" w:cs="Times New Roman"/>
          <w:highlight w:val="yellow"/>
          <w:lang w:eastAsia="ru-RU"/>
        </w:rPr>
        <w:t>&lt;</w:t>
      </w:r>
      <w:r w:rsidR="00290BBE" w:rsidRPr="00290BBE">
        <w:rPr>
          <w:rFonts w:ascii="Times New Roman" w:eastAsia="Times New Roman" w:hAnsi="Times New Roman" w:cs="Times New Roman"/>
          <w:highlight w:val="yellow"/>
          <w:lang w:eastAsia="ru-RU"/>
        </w:rPr>
        <w:t>______________</w:t>
      </w:r>
      <w:r w:rsidRPr="00290BBE">
        <w:rPr>
          <w:rFonts w:ascii="Times New Roman" w:eastAsia="Times New Roman" w:hAnsi="Times New Roman" w:cs="Times New Roman"/>
          <w:highlight w:val="yellow"/>
          <w:lang w:eastAsia="ru-RU"/>
        </w:rPr>
        <w:t>&gt; от &lt;</w:t>
      </w:r>
      <w:r w:rsidR="00290BBE" w:rsidRPr="00290BBE">
        <w:rPr>
          <w:rFonts w:ascii="Times New Roman" w:eastAsia="Times New Roman" w:hAnsi="Times New Roman" w:cs="Times New Roman"/>
          <w:highlight w:val="yellow"/>
          <w:lang w:eastAsia="ru-RU"/>
        </w:rPr>
        <w:t>___________</w:t>
      </w:r>
      <w:r w:rsidRPr="00290BBE">
        <w:rPr>
          <w:rFonts w:ascii="Times New Roman" w:eastAsia="Times New Roman" w:hAnsi="Times New Roman" w:cs="Times New Roman"/>
          <w:highlight w:val="yellow"/>
          <w:lang w:eastAsia="ru-RU"/>
        </w:rPr>
        <w:t>&gt;: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1. Извещение о проведении тендера (настоящий документ)</w:t>
      </w:r>
      <w:r w:rsidR="00420822">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2. </w:t>
      </w:r>
      <w:r w:rsidR="00716C51">
        <w:rPr>
          <w:rFonts w:ascii="Times New Roman" w:eastAsia="Times New Roman" w:hAnsi="Times New Roman" w:cs="Times New Roman"/>
          <w:lang w:eastAsia="ru-RU"/>
        </w:rPr>
        <w:t>Требования к предмету оферты</w:t>
      </w:r>
      <w:r w:rsidR="00420822">
        <w:rPr>
          <w:rFonts w:ascii="Times New Roman" w:eastAsia="Times New Roman" w:hAnsi="Times New Roman" w:cs="Times New Roman"/>
          <w:lang w:eastAsia="ru-RU"/>
        </w:rPr>
        <w:t>.</w:t>
      </w:r>
    </w:p>
    <w:p w:rsidR="007C005A" w:rsidRPr="00716C51"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3. Проект договора</w:t>
      </w:r>
      <w:r w:rsidR="00420822">
        <w:rPr>
          <w:rFonts w:ascii="Times New Roman" w:eastAsia="Times New Roman" w:hAnsi="Times New Roman" w:cs="Times New Roman"/>
          <w:lang w:eastAsia="ru-RU"/>
        </w:rPr>
        <w:t>.</w:t>
      </w:r>
    </w:p>
    <w:p w:rsidR="007C005A" w:rsidRPr="00716C51" w:rsidRDefault="00070AE2"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4. Безотзывные оферты</w:t>
      </w:r>
      <w:r w:rsidR="007C005A" w:rsidRPr="00716C51">
        <w:rPr>
          <w:rFonts w:ascii="Times New Roman" w:eastAsia="Times New Roman" w:hAnsi="Times New Roman" w:cs="Times New Roman"/>
          <w:lang w:eastAsia="ru-RU"/>
        </w:rPr>
        <w:t>.</w:t>
      </w:r>
    </w:p>
    <w:p w:rsidR="00716C51" w:rsidRDefault="00C1556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6. Техническое задание</w:t>
      </w:r>
      <w:r w:rsidR="00716C51">
        <w:rPr>
          <w:rFonts w:ascii="Times New Roman" w:eastAsia="Times New Roman" w:hAnsi="Times New Roman" w:cs="Times New Roman"/>
          <w:lang w:eastAsia="ru-RU"/>
        </w:rPr>
        <w:t>.</w:t>
      </w:r>
    </w:p>
    <w:p w:rsidR="003F7AF7"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002D68B0">
        <w:rPr>
          <w:rFonts w:ascii="Times New Roman" w:eastAsia="Times New Roman" w:hAnsi="Times New Roman" w:cs="Times New Roman"/>
          <w:lang w:eastAsia="ru-RU"/>
        </w:rPr>
        <w:t>Приложения № 5</w:t>
      </w:r>
      <w:r>
        <w:rPr>
          <w:rFonts w:ascii="Times New Roman" w:eastAsia="Times New Roman" w:hAnsi="Times New Roman" w:cs="Times New Roman"/>
          <w:lang w:eastAsia="ru-RU"/>
        </w:rPr>
        <w:t xml:space="preserve"> для заполнения</w:t>
      </w:r>
    </w:p>
    <w:p w:rsidR="00290BBE"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90BBE">
        <w:rPr>
          <w:rFonts w:ascii="Times New Roman" w:eastAsia="Times New Roman" w:hAnsi="Times New Roman" w:cs="Times New Roman"/>
          <w:lang w:eastAsia="ru-RU"/>
        </w:rPr>
        <w:t>. Форма 5, форм 6, форма 7.</w:t>
      </w:r>
    </w:p>
    <w:p w:rsidR="004B073F" w:rsidRPr="00716C51" w:rsidRDefault="004B073F">
      <w:pPr>
        <w:rPr>
          <w:rFonts w:ascii="Times New Roman" w:hAnsi="Times New Roman" w:cs="Times New Roman"/>
        </w:rPr>
      </w:pPr>
    </w:p>
    <w:sectPr w:rsidR="004B073F" w:rsidRPr="00716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746" w:rsidRDefault="00B10746" w:rsidP="007C005A">
      <w:pPr>
        <w:spacing w:after="0" w:line="240" w:lineRule="auto"/>
      </w:pPr>
      <w:r>
        <w:separator/>
      </w:r>
    </w:p>
  </w:endnote>
  <w:endnote w:type="continuationSeparator" w:id="0">
    <w:p w:rsidR="00B10746" w:rsidRDefault="00B10746" w:rsidP="007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746" w:rsidRDefault="00B10746" w:rsidP="007C005A">
      <w:pPr>
        <w:spacing w:after="0" w:line="240" w:lineRule="auto"/>
      </w:pPr>
      <w:r>
        <w:separator/>
      </w:r>
    </w:p>
  </w:footnote>
  <w:footnote w:type="continuationSeparator" w:id="0">
    <w:p w:rsidR="00B10746" w:rsidRDefault="00B10746" w:rsidP="007C005A">
      <w:pPr>
        <w:spacing w:after="0" w:line="240" w:lineRule="auto"/>
      </w:pPr>
      <w:r>
        <w:continuationSeparator/>
      </w:r>
    </w:p>
  </w:footnote>
  <w:footnote w:id="1">
    <w:p w:rsidR="007C005A" w:rsidRPr="00716C51" w:rsidRDefault="007C005A" w:rsidP="007C005A">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3A"/>
    <w:rsid w:val="00004AE8"/>
    <w:rsid w:val="00070AE2"/>
    <w:rsid w:val="000D50B2"/>
    <w:rsid w:val="001164DB"/>
    <w:rsid w:val="0014433A"/>
    <w:rsid w:val="001B7F1F"/>
    <w:rsid w:val="001E5131"/>
    <w:rsid w:val="00245D35"/>
    <w:rsid w:val="00290BBE"/>
    <w:rsid w:val="002B01AE"/>
    <w:rsid w:val="002D68B0"/>
    <w:rsid w:val="00350AA7"/>
    <w:rsid w:val="003F5848"/>
    <w:rsid w:val="003F7AF7"/>
    <w:rsid w:val="004166AA"/>
    <w:rsid w:val="00420822"/>
    <w:rsid w:val="0044697E"/>
    <w:rsid w:val="004639BA"/>
    <w:rsid w:val="004B073F"/>
    <w:rsid w:val="004E61AF"/>
    <w:rsid w:val="00517110"/>
    <w:rsid w:val="00534532"/>
    <w:rsid w:val="00573230"/>
    <w:rsid w:val="005C6B1E"/>
    <w:rsid w:val="005D51BF"/>
    <w:rsid w:val="005E172A"/>
    <w:rsid w:val="00716C51"/>
    <w:rsid w:val="00750EAB"/>
    <w:rsid w:val="007C005A"/>
    <w:rsid w:val="00804120"/>
    <w:rsid w:val="009648C9"/>
    <w:rsid w:val="009B0C82"/>
    <w:rsid w:val="00A83C5A"/>
    <w:rsid w:val="00A8404C"/>
    <w:rsid w:val="00AB12D5"/>
    <w:rsid w:val="00AC4EF2"/>
    <w:rsid w:val="00B10746"/>
    <w:rsid w:val="00B27CE2"/>
    <w:rsid w:val="00BE7BD8"/>
    <w:rsid w:val="00C1028C"/>
    <w:rsid w:val="00C15567"/>
    <w:rsid w:val="00D3141E"/>
    <w:rsid w:val="00D414F5"/>
    <w:rsid w:val="00D744C5"/>
    <w:rsid w:val="00E627D0"/>
    <w:rsid w:val="00EB5AC2"/>
    <w:rsid w:val="00ED2B6C"/>
    <w:rsid w:val="00F10F0C"/>
    <w:rsid w:val="00F137E4"/>
    <w:rsid w:val="00F736B8"/>
    <w:rsid w:val="00FB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6B9E"/>
  <w15:chartTrackingRefBased/>
  <w15:docId w15:val="{C1FFEC9B-0C19-4FDE-931A-45341A9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005A"/>
    <w:pPr>
      <w:spacing w:after="0" w:line="240" w:lineRule="auto"/>
    </w:pPr>
    <w:rPr>
      <w:sz w:val="20"/>
      <w:szCs w:val="20"/>
    </w:rPr>
  </w:style>
  <w:style w:type="character" w:customStyle="1" w:styleId="a4">
    <w:name w:val="Текст сноски Знак"/>
    <w:basedOn w:val="a0"/>
    <w:link w:val="a3"/>
    <w:uiPriority w:val="99"/>
    <w:semiHidden/>
    <w:rsid w:val="007C005A"/>
    <w:rPr>
      <w:sz w:val="20"/>
      <w:szCs w:val="20"/>
    </w:rPr>
  </w:style>
  <w:style w:type="character" w:styleId="a5">
    <w:name w:val="footnote reference"/>
    <w:uiPriority w:val="99"/>
    <w:rsid w:val="007C005A"/>
    <w:rPr>
      <w:rFonts w:ascii="Arial" w:hAnsi="Arial"/>
      <w:vertAlign w:val="superscript"/>
    </w:rPr>
  </w:style>
  <w:style w:type="character" w:styleId="a6">
    <w:name w:val="Hyperlink"/>
    <w:basedOn w:val="a0"/>
    <w:uiPriority w:val="99"/>
    <w:unhideWhenUsed/>
    <w:rsid w:val="00716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os.slavneft.ru/procurement/accreditation/" TargetMode="External"/><Relationship Id="rId3" Type="http://schemas.openxmlformats.org/officeDocument/2006/relationships/webSettings" Target="webSettings.xml"/><Relationship Id="rId7" Type="http://schemas.openxmlformats.org/officeDocument/2006/relationships/hyperlink" Target="mailto:SuleimanovaOD@post.yanos.slavnef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tektorg.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ost@yanos.slavneft.ru" TargetMode="External"/><Relationship Id="rId4" Type="http://schemas.openxmlformats.org/officeDocument/2006/relationships/footnotes" Target="footnotes.xml"/><Relationship Id="rId9" Type="http://schemas.openxmlformats.org/officeDocument/2006/relationships/hyperlink" Target="https://www.yanos.slavneft.ru/procurement/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Грибанова Юлия Евгеньевна</dc:creator>
  <cp:keywords/>
  <dc:description/>
  <cp:lastModifiedBy>Сулейманова Ольга Дмитриевна</cp:lastModifiedBy>
  <cp:revision>25</cp:revision>
  <dcterms:created xsi:type="dcterms:W3CDTF">2025-02-06T07:28:00Z</dcterms:created>
  <dcterms:modified xsi:type="dcterms:W3CDTF">2026-06-02T11:17:00Z</dcterms:modified>
</cp:coreProperties>
</file>